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4757" w14:textId="77777777" w:rsidR="00E67C1E" w:rsidRDefault="00000000">
      <w:pPr>
        <w:rPr>
          <w:b/>
          <w:sz w:val="28"/>
          <w:szCs w:val="28"/>
          <w:lang w:val="fr-FR"/>
        </w:rPr>
      </w:pPr>
      <w:r>
        <w:rPr>
          <w:noProof/>
        </w:rPr>
        <w:drawing>
          <wp:inline distT="0" distB="0" distL="0" distR="0" wp14:anchorId="1953D6AE" wp14:editId="2586F568">
            <wp:extent cx="1054735" cy="1030605"/>
            <wp:effectExtent l="0" t="0" r="0" b="0"/>
            <wp:docPr id="1" name="Image 4" descr="Une image contenant Graphique, graphisme, cercle, Caractère color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Une image contenant Graphique, graphisme, cercle, Caractère color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noProof/>
        </w:rPr>
        <w:drawing>
          <wp:inline distT="0" distB="0" distL="0" distR="0" wp14:anchorId="2A97AF71" wp14:editId="34F30033">
            <wp:extent cx="1035050" cy="1035050"/>
            <wp:effectExtent l="0" t="0" r="0" b="0"/>
            <wp:docPr id="2" name="Image 5" descr="Une image contenant motif, texte, point, monochro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5" descr="Une image contenant motif, texte, point, monochro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0B8DC" w14:textId="77777777" w:rsidR="00E67C1E" w:rsidRDefault="00000000">
      <w:pPr>
        <w:jc w:val="center"/>
        <w:rPr>
          <w:rFonts w:ascii="Congenial Black" w:hAnsi="Congenial Black"/>
          <w:b/>
          <w:sz w:val="28"/>
          <w:szCs w:val="28"/>
          <w:u w:val="single"/>
          <w:lang w:val="fr-FR"/>
        </w:rPr>
      </w:pPr>
      <w:r>
        <w:rPr>
          <w:rFonts w:ascii="Congenial Black" w:hAnsi="Congenial Black"/>
          <w:b/>
          <w:sz w:val="28"/>
          <w:szCs w:val="28"/>
          <w:u w:val="single"/>
          <w:lang w:val="fr-FR"/>
        </w:rPr>
        <w:t>FICHE D’ADHÉSION INDIVIDUELLE FDVA 2026</w:t>
      </w:r>
    </w:p>
    <w:p w14:paraId="4AB0AB1C" w14:textId="77777777" w:rsidR="00E67C1E" w:rsidRDefault="00000000">
      <w:pPr>
        <w:jc w:val="center"/>
        <w:rPr>
          <w:b/>
          <w:sz w:val="28"/>
          <w:szCs w:val="28"/>
          <w:u w:val="single"/>
          <w:lang w:val="fr-FR"/>
        </w:rPr>
      </w:pPr>
      <w:r>
        <w:rPr>
          <w:rFonts w:ascii="Congenial Black" w:hAnsi="Congenial Black"/>
          <w:b/>
          <w:sz w:val="28"/>
          <w:szCs w:val="28"/>
          <w:u w:val="single"/>
          <w:lang w:val="fr-FR"/>
        </w:rPr>
        <w:t>A COMPLETER LE PLUS PRECISEMENT POSSIBLE</w:t>
      </w:r>
    </w:p>
    <w:p w14:paraId="76A12D2E" w14:textId="1B56F02F" w:rsidR="00E67C1E" w:rsidRPr="00C62EF6" w:rsidRDefault="00000000">
      <w:pPr>
        <w:jc w:val="center"/>
        <w:rPr>
          <w:b/>
          <w:bCs/>
          <w:lang w:val="fr-FR"/>
        </w:rPr>
      </w:pPr>
      <w:r w:rsidRPr="00C62EF6">
        <w:rPr>
          <w:b/>
          <w:bCs/>
          <w:lang w:val="fr-FR"/>
        </w:rPr>
        <w:t xml:space="preserve">À retourner </w:t>
      </w:r>
      <w:r w:rsidR="00B3470D">
        <w:rPr>
          <w:b/>
          <w:bCs/>
          <w:lang w:val="fr-FR"/>
        </w:rPr>
        <w:t xml:space="preserve">à la MDVA </w:t>
      </w:r>
      <w:r w:rsidRPr="00C62EF6">
        <w:rPr>
          <w:b/>
          <w:bCs/>
          <w:lang w:val="fr-FR"/>
        </w:rPr>
        <w:t xml:space="preserve">avant le 31 janvier 2026 </w:t>
      </w:r>
    </w:p>
    <w:p w14:paraId="204F4003" w14:textId="77777777" w:rsidR="00E67C1E" w:rsidRDefault="00E67C1E">
      <w:pPr>
        <w:jc w:val="center"/>
        <w:rPr>
          <w:lang w:val="fr-FR"/>
        </w:rPr>
      </w:pPr>
    </w:p>
    <w:p w14:paraId="1B578823" w14:textId="77777777" w:rsidR="00E67C1E" w:rsidRDefault="00000000">
      <w:pPr>
        <w:rPr>
          <w:rFonts w:ascii="Congenial Black" w:hAnsi="Congenial Black"/>
          <w:b/>
          <w:u w:val="single"/>
          <w:lang w:val="fr-FR"/>
        </w:rPr>
      </w:pPr>
      <w:r>
        <w:rPr>
          <w:rFonts w:ascii="Congenial Black" w:hAnsi="Congenial Black"/>
          <w:b/>
          <w:u w:val="single"/>
          <w:lang w:val="fr-FR"/>
        </w:rPr>
        <w:t>INFORMATIONS À RENSEIGNER</w:t>
      </w:r>
    </w:p>
    <w:p w14:paraId="080E606A" w14:textId="77777777" w:rsidR="00E67C1E" w:rsidRDefault="00000000">
      <w:pPr>
        <w:rPr>
          <w:lang w:val="fr-FR"/>
        </w:rPr>
      </w:pPr>
      <w:r>
        <w:rPr>
          <w:lang w:val="fr-FR"/>
        </w:rPr>
        <w:t xml:space="preserve">Monsieur ☐ </w:t>
      </w:r>
      <w:r>
        <w:rPr>
          <w:lang w:val="fr-FR"/>
        </w:rPr>
        <w:tab/>
        <w:t xml:space="preserve">Madame ☐ </w:t>
      </w:r>
    </w:p>
    <w:p w14:paraId="2A9570BD" w14:textId="77777777" w:rsidR="00E67C1E" w:rsidRDefault="00000000">
      <w:pPr>
        <w:rPr>
          <w:lang w:val="fr-FR"/>
        </w:rPr>
      </w:pPr>
      <w:r>
        <w:rPr>
          <w:lang w:val="fr-FR"/>
        </w:rPr>
        <w:t>Nom : _______________________________________________________________</w:t>
      </w:r>
    </w:p>
    <w:p w14:paraId="4212DF46" w14:textId="77777777" w:rsidR="00E67C1E" w:rsidRDefault="00000000">
      <w:pPr>
        <w:rPr>
          <w:lang w:val="fr-FR"/>
        </w:rPr>
      </w:pPr>
      <w:r>
        <w:rPr>
          <w:lang w:val="fr-FR"/>
        </w:rPr>
        <w:t>Prénom : _____________________________________________________________</w:t>
      </w:r>
    </w:p>
    <w:p w14:paraId="690C4762" w14:textId="77777777" w:rsidR="00E67C1E" w:rsidRDefault="00000000">
      <w:pPr>
        <w:rPr>
          <w:lang w:val="fr-FR"/>
        </w:rPr>
      </w:pPr>
      <w:r>
        <w:rPr>
          <w:lang w:val="fr-FR"/>
        </w:rPr>
        <w:t>Date de naissance : _____________________________________________________</w:t>
      </w:r>
    </w:p>
    <w:p w14:paraId="171B7B55" w14:textId="77777777" w:rsidR="00E67C1E" w:rsidRDefault="00000000">
      <w:pPr>
        <w:rPr>
          <w:lang w:val="fr-FR"/>
        </w:rPr>
      </w:pPr>
      <w:proofErr w:type="gramStart"/>
      <w:r>
        <w:rPr>
          <w:lang w:val="fr-FR"/>
        </w:rPr>
        <w:t>Email</w:t>
      </w:r>
      <w:proofErr w:type="gramEnd"/>
      <w:r>
        <w:rPr>
          <w:lang w:val="fr-FR"/>
        </w:rPr>
        <w:t xml:space="preserve"> : _______________________________________________________________</w:t>
      </w:r>
    </w:p>
    <w:p w14:paraId="1457219B" w14:textId="77777777" w:rsidR="00E67C1E" w:rsidRDefault="00000000">
      <w:pPr>
        <w:rPr>
          <w:lang w:val="fr-FR"/>
        </w:rPr>
      </w:pPr>
      <w:r>
        <w:rPr>
          <w:lang w:val="fr-FR"/>
        </w:rPr>
        <w:t>Téléphone fixe : ________________________________________________________</w:t>
      </w:r>
    </w:p>
    <w:p w14:paraId="6DB0F3D9" w14:textId="77777777" w:rsidR="00E67C1E" w:rsidRDefault="00000000">
      <w:pPr>
        <w:rPr>
          <w:lang w:val="fr-FR"/>
        </w:rPr>
      </w:pPr>
      <w:r>
        <w:rPr>
          <w:lang w:val="fr-FR"/>
        </w:rPr>
        <w:t>Téléphone portable : ____________________________________________________</w:t>
      </w:r>
    </w:p>
    <w:p w14:paraId="3887C30B" w14:textId="77777777" w:rsidR="00E67C1E" w:rsidRDefault="00000000">
      <w:pPr>
        <w:rPr>
          <w:lang w:val="fr-FR"/>
        </w:rPr>
      </w:pPr>
      <w:r>
        <w:rPr>
          <w:lang w:val="fr-FR"/>
        </w:rPr>
        <w:t>Adresse (rue, complément, code postal, commune) : ______________________________________________________________________</w:t>
      </w:r>
    </w:p>
    <w:p w14:paraId="30CEA1EF" w14:textId="77777777" w:rsidR="00E67C1E" w:rsidRDefault="00000000">
      <w:pPr>
        <w:rPr>
          <w:lang w:val="fr-FR"/>
        </w:rPr>
      </w:pPr>
      <w:r>
        <w:rPr>
          <w:lang w:val="fr-FR"/>
        </w:rPr>
        <w:t>Situation :</w:t>
      </w:r>
      <w:r>
        <w:rPr>
          <w:lang w:val="fr-FR"/>
        </w:rPr>
        <w:tab/>
        <w:t xml:space="preserve">☐ actif   ☐ retraité   ☐ sans emploi   ☐ autre * </w:t>
      </w:r>
    </w:p>
    <w:p w14:paraId="02271157" w14:textId="77777777" w:rsidR="00E67C1E" w:rsidRDefault="00000000">
      <w:pPr>
        <w:rPr>
          <w:lang w:val="fr-FR"/>
        </w:rPr>
      </w:pPr>
      <w:r>
        <w:rPr>
          <w:lang w:val="fr-FR"/>
        </w:rPr>
        <w:t>*Autre : _______________________________________</w:t>
      </w:r>
    </w:p>
    <w:p w14:paraId="2FD0DCF8" w14:textId="77777777" w:rsidR="00E67C1E" w:rsidRDefault="00000000">
      <w:pPr>
        <w:rPr>
          <w:lang w:val="fr-FR"/>
        </w:rPr>
      </w:pPr>
      <w:r>
        <w:rPr>
          <w:lang w:val="fr-FR"/>
        </w:rPr>
        <w:t xml:space="preserve">Vision :  </w:t>
      </w:r>
      <w:r>
        <w:rPr>
          <w:lang w:val="fr-FR"/>
        </w:rPr>
        <w:tab/>
      </w:r>
      <w:r>
        <w:rPr>
          <w:lang w:val="fr-FR"/>
        </w:rPr>
        <w:tab/>
        <w:t xml:space="preserve">☐ Malvoyant   ☐ Non-voyant   ☐ Voyant </w:t>
      </w:r>
    </w:p>
    <w:p w14:paraId="7AB9EFEF" w14:textId="77777777" w:rsidR="00E67C1E" w:rsidRDefault="00000000">
      <w:pPr>
        <w:rPr>
          <w:lang w:val="fr-FR"/>
        </w:rPr>
      </w:pPr>
      <w:r>
        <w:rPr>
          <w:lang w:val="fr-FR"/>
        </w:rPr>
        <w:t xml:space="preserve">Souhait RUNE * : </w:t>
      </w:r>
      <w:r>
        <w:rPr>
          <w:lang w:val="fr-FR"/>
        </w:rPr>
        <w:tab/>
        <w:t>☐ Oui   ☐ Non ________________________________________</w:t>
      </w:r>
    </w:p>
    <w:p w14:paraId="4A368C80" w14:textId="77777777" w:rsidR="00E67C1E" w:rsidRDefault="00000000">
      <w:pPr>
        <w:rPr>
          <w:lang w:val="fr-FR"/>
        </w:rPr>
      </w:pPr>
      <w:r>
        <w:rPr>
          <w:lang w:val="fr-FR"/>
        </w:rPr>
        <w:t xml:space="preserve">Êtes-vous aidé ?  </w:t>
      </w:r>
      <w:r>
        <w:rPr>
          <w:lang w:val="fr-FR"/>
        </w:rPr>
        <w:tab/>
        <w:t>☐ Oui   ☐ Non ________________________________________</w:t>
      </w:r>
    </w:p>
    <w:p w14:paraId="29B8DAE6" w14:textId="77777777" w:rsidR="00E67C1E" w:rsidRDefault="00000000">
      <w:pPr>
        <w:rPr>
          <w:lang w:val="fr-FR"/>
        </w:rPr>
      </w:pPr>
      <w:r>
        <w:rPr>
          <w:lang w:val="fr-FR"/>
        </w:rPr>
        <w:t xml:space="preserve">Êtes-vous aidant ?  </w:t>
      </w:r>
      <w:r>
        <w:rPr>
          <w:lang w:val="fr-FR"/>
        </w:rPr>
        <w:tab/>
        <w:t>☐ Oui   ☐ Non ________________________________________</w:t>
      </w:r>
    </w:p>
    <w:p w14:paraId="61D4F1F5" w14:textId="77777777" w:rsidR="00E67C1E" w:rsidRDefault="00000000">
      <w:pPr>
        <w:rPr>
          <w:lang w:val="fr-FR"/>
        </w:rPr>
      </w:pPr>
      <w:r>
        <w:rPr>
          <w:lang w:val="fr-FR"/>
        </w:rPr>
        <w:t xml:space="preserve">Comment avez-vous connu la FDV&amp;A ? : </w:t>
      </w:r>
    </w:p>
    <w:p w14:paraId="41532FC0" w14:textId="77777777" w:rsidR="00E67C1E" w:rsidRDefault="00000000">
      <w:pPr>
        <w:rPr>
          <w:lang w:val="fr-FR"/>
        </w:rPr>
      </w:pPr>
      <w:r>
        <w:rPr>
          <w:lang w:val="fr-FR"/>
        </w:rPr>
        <w:t>☐ SAVS   ☐ Bouche à oreille   ☐ Réseaux sociaux   ☐ Sites internet</w:t>
      </w:r>
    </w:p>
    <w:p w14:paraId="2F5BBA3C" w14:textId="77777777" w:rsidR="00E67C1E" w:rsidRDefault="00000000">
      <w:pPr>
        <w:rPr>
          <w:lang w:val="fr-FR"/>
        </w:rPr>
      </w:pPr>
      <w:r>
        <w:rPr>
          <w:lang w:val="fr-FR"/>
        </w:rPr>
        <w:lastRenderedPageBreak/>
        <w:t xml:space="preserve">Mode de communication :  </w:t>
      </w:r>
      <w:r>
        <w:rPr>
          <w:lang w:val="fr-FR"/>
        </w:rPr>
        <w:tab/>
        <w:t xml:space="preserve">☐ Braille   ☐ Courriel   ☐ Courrier   ☐ Gros caractères </w:t>
      </w:r>
    </w:p>
    <w:p w14:paraId="6D044F55" w14:textId="77777777" w:rsidR="00E67C1E" w:rsidRDefault="00000000">
      <w:pPr>
        <w:rPr>
          <w:lang w:val="fr-FR"/>
        </w:rPr>
      </w:pPr>
      <w:r>
        <w:rPr>
          <w:lang w:val="fr-FR"/>
        </w:rPr>
        <w:t xml:space="preserve">Magazine Canne Blanche :  </w:t>
      </w:r>
      <w:r>
        <w:rPr>
          <w:lang w:val="fr-FR"/>
        </w:rPr>
        <w:tab/>
        <w:t xml:space="preserve">☐ Oui       ☐ Non </w:t>
      </w:r>
    </w:p>
    <w:p w14:paraId="59647147" w14:textId="77777777" w:rsidR="00E67C1E" w:rsidRDefault="00000000">
      <w:pPr>
        <w:rPr>
          <w:lang w:val="fr-FR"/>
        </w:rPr>
      </w:pPr>
      <w:r>
        <w:rPr>
          <w:lang w:val="fr-FR"/>
        </w:rPr>
        <w:t xml:space="preserve">Version : 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☐ Braille   ☐ Courriel   ☐ Courrier   ☐ Gros caractères </w:t>
      </w:r>
    </w:p>
    <w:p w14:paraId="7D5AA54E" w14:textId="77777777" w:rsidR="00E67C1E" w:rsidRDefault="00000000">
      <w:pPr>
        <w:rPr>
          <w:lang w:val="fr-FR"/>
        </w:rPr>
      </w:pPr>
      <w:r>
        <w:rPr>
          <w:lang w:val="fr-FR"/>
        </w:rPr>
        <w:t xml:space="preserve">Bibliothèque sonore* : </w:t>
      </w:r>
      <w:r>
        <w:rPr>
          <w:lang w:val="fr-FR"/>
        </w:rPr>
        <w:tab/>
        <w:t xml:space="preserve">☐ Oui   ☐ Non </w:t>
      </w:r>
    </w:p>
    <w:p w14:paraId="19848C7C" w14:textId="77777777" w:rsidR="00E67C1E" w:rsidRDefault="00000000">
      <w:pPr>
        <w:rPr>
          <w:lang w:val="fr-FR"/>
        </w:rPr>
      </w:pPr>
      <w:r>
        <w:rPr>
          <w:lang w:val="fr-FR"/>
        </w:rPr>
        <w:t xml:space="preserve">Tutelle / Curatelle :  </w:t>
      </w:r>
      <w:r>
        <w:rPr>
          <w:lang w:val="fr-FR"/>
        </w:rPr>
        <w:tab/>
      </w:r>
      <w:r>
        <w:rPr>
          <w:lang w:val="fr-FR"/>
        </w:rPr>
        <w:tab/>
        <w:t xml:space="preserve">☐ Oui    ☐ Non </w:t>
      </w:r>
    </w:p>
    <w:p w14:paraId="0D0E414C" w14:textId="12ABBEA0" w:rsidR="00E67C1E" w:rsidRDefault="00000000">
      <w:pPr>
        <w:rPr>
          <w:lang w:val="fr-FR"/>
        </w:rPr>
      </w:pPr>
      <w:r>
        <w:rPr>
          <w:lang w:val="fr-FR"/>
        </w:rPr>
        <w:t>Coordonnées du tuteur/curateur/mandataire (nom/mail/tél.) : _________________________________________________________________</w:t>
      </w:r>
      <w:r w:rsidR="007C0725">
        <w:rPr>
          <w:lang w:val="fr-FR"/>
        </w:rPr>
        <w:t>__</w:t>
      </w:r>
    </w:p>
    <w:p w14:paraId="76EBC8B0" w14:textId="269405C6" w:rsidR="00E67C1E" w:rsidRDefault="00000000">
      <w:pPr>
        <w:rPr>
          <w:lang w:val="fr-FR"/>
        </w:rPr>
      </w:pPr>
      <w:r>
        <w:rPr>
          <w:lang w:val="fr-FR"/>
        </w:rPr>
        <w:t>Coordonnées de la personne de confiance que nous pourrions contacter (nom/mail/tél.) : _________________________________________________________________</w:t>
      </w:r>
      <w:r w:rsidR="007C0725">
        <w:rPr>
          <w:lang w:val="fr-FR"/>
        </w:rPr>
        <w:t>__</w:t>
      </w:r>
    </w:p>
    <w:p w14:paraId="4E7EFE19" w14:textId="77777777" w:rsidR="00E67C1E" w:rsidRDefault="00000000">
      <w:pPr>
        <w:rPr>
          <w:lang w:val="fr-FR"/>
        </w:rPr>
      </w:pPr>
      <w:r>
        <w:rPr>
          <w:lang w:val="fr-FR"/>
        </w:rPr>
        <w:t xml:space="preserve">Autorisation de droit à l’image :  </w:t>
      </w:r>
      <w:r>
        <w:rPr>
          <w:lang w:val="fr-FR"/>
        </w:rPr>
        <w:tab/>
        <w:t xml:space="preserve">☐ Oui   ☐ Non </w:t>
      </w:r>
    </w:p>
    <w:p w14:paraId="78E6F027" w14:textId="77777777" w:rsidR="00E67C1E" w:rsidRDefault="00000000">
      <w:pPr>
        <w:rPr>
          <w:lang w:val="fr-FR"/>
        </w:rPr>
      </w:pPr>
      <w:r>
        <w:rPr>
          <w:lang w:val="fr-FR"/>
        </w:rPr>
        <w:t xml:space="preserve">Etes-vous bénévole :  </w:t>
      </w:r>
      <w:r>
        <w:rPr>
          <w:lang w:val="fr-FR"/>
        </w:rPr>
        <w:tab/>
      </w:r>
      <w:r>
        <w:rPr>
          <w:lang w:val="fr-FR"/>
        </w:rPr>
        <w:tab/>
        <w:t xml:space="preserve">☐ Oui   ☐ Non </w:t>
      </w:r>
    </w:p>
    <w:p w14:paraId="4E97F7A9" w14:textId="77777777" w:rsidR="00E67C1E" w:rsidRDefault="00000000">
      <w:pPr>
        <w:rPr>
          <w:lang w:val="fr-FR"/>
        </w:rPr>
      </w:pPr>
      <w:r>
        <w:rPr>
          <w:lang w:val="fr-FR"/>
        </w:rPr>
        <w:t xml:space="preserve">Etes-vous animateur d’atelier </w:t>
      </w:r>
      <w:r>
        <w:rPr>
          <w:lang w:val="fr-FR"/>
        </w:rPr>
        <w:tab/>
        <w:t xml:space="preserve">☐ Oui   ☐ Non </w:t>
      </w:r>
    </w:p>
    <w:p w14:paraId="3704F306" w14:textId="77777777" w:rsidR="00E67C1E" w:rsidRDefault="00000000">
      <w:pPr>
        <w:rPr>
          <w:rFonts w:ascii="Congenial Black" w:hAnsi="Congenial Black"/>
          <w:u w:val="single"/>
          <w:lang w:val="fr-FR"/>
        </w:rPr>
      </w:pPr>
      <w:r>
        <w:rPr>
          <w:rFonts w:ascii="Congenial Black" w:hAnsi="Congenial Black"/>
          <w:b/>
          <w:u w:val="single"/>
          <w:lang w:val="fr-FR"/>
        </w:rPr>
        <w:t>RÈGLEMENT DE LA COTISATION</w:t>
      </w:r>
    </w:p>
    <w:p w14:paraId="53EC04D8" w14:textId="77777777" w:rsidR="00E67C1E" w:rsidRDefault="00000000">
      <w:pPr>
        <w:rPr>
          <w:lang w:val="fr-FR"/>
        </w:rPr>
      </w:pPr>
      <w:r>
        <w:rPr>
          <w:lang w:val="fr-FR"/>
        </w:rPr>
        <w:t xml:space="preserve">Le montant de la cotisation pour 2026 est de </w:t>
      </w:r>
      <w:r>
        <w:rPr>
          <w:b/>
          <w:bCs/>
          <w:lang w:val="fr-FR"/>
        </w:rPr>
        <w:t>40 € par personne</w:t>
      </w:r>
      <w:r>
        <w:rPr>
          <w:lang w:val="fr-FR"/>
        </w:rPr>
        <w:t xml:space="preserve">, ou </w:t>
      </w:r>
      <w:r>
        <w:rPr>
          <w:b/>
          <w:bCs/>
          <w:lang w:val="fr-FR"/>
        </w:rPr>
        <w:t>74 € pour un couple</w:t>
      </w:r>
      <w:r>
        <w:rPr>
          <w:lang w:val="fr-FR"/>
        </w:rPr>
        <w:t xml:space="preserve">. * </w:t>
      </w:r>
      <w:r>
        <w:rPr>
          <w:b/>
          <w:bCs/>
          <w:lang w:val="fr-FR"/>
        </w:rPr>
        <w:t>Voir modalités de règlement dans la notice explicative ci-après.</w:t>
      </w:r>
    </w:p>
    <w:p w14:paraId="2082C03E" w14:textId="550C4D72" w:rsidR="00E67C1E" w:rsidRDefault="00000000">
      <w:pPr>
        <w:rPr>
          <w:lang w:val="fr-FR"/>
        </w:rPr>
      </w:pPr>
      <w:r>
        <w:rPr>
          <w:lang w:val="fr-FR"/>
        </w:rPr>
        <w:t xml:space="preserve">Cette fiche est à </w:t>
      </w:r>
      <w:r w:rsidR="00C62EF6">
        <w:rPr>
          <w:lang w:val="fr-FR"/>
        </w:rPr>
        <w:t xml:space="preserve">nous </w:t>
      </w:r>
      <w:r>
        <w:rPr>
          <w:lang w:val="fr-FR"/>
        </w:rPr>
        <w:t>retourner accompagnée de votre règlement par virement, chèque, TPE, espèces ou via Hello</w:t>
      </w:r>
      <w:r w:rsidR="00A65C1E">
        <w:rPr>
          <w:lang w:val="fr-FR"/>
        </w:rPr>
        <w:t xml:space="preserve"> </w:t>
      </w:r>
      <w:r>
        <w:rPr>
          <w:lang w:val="fr-FR"/>
        </w:rPr>
        <w:t>Asso</w:t>
      </w:r>
      <w:r w:rsidR="00C62EF6">
        <w:rPr>
          <w:lang w:val="fr-FR"/>
        </w:rPr>
        <w:t>)</w:t>
      </w:r>
      <w:r>
        <w:rPr>
          <w:lang w:val="fr-FR"/>
        </w:rPr>
        <w:t>.</w:t>
      </w:r>
    </w:p>
    <w:p w14:paraId="5315C1F8" w14:textId="77777777" w:rsidR="00E67C1E" w:rsidRDefault="00000000">
      <w:pPr>
        <w:rPr>
          <w:lang w:val="fr-FR"/>
        </w:rPr>
      </w:pPr>
      <w:r>
        <w:rPr>
          <w:lang w:val="fr-FR"/>
        </w:rPr>
        <w:t>Nom et prénom du conjoint (si adhésion en couple) : __________________________</w:t>
      </w:r>
    </w:p>
    <w:p w14:paraId="04BF30D2" w14:textId="77777777" w:rsidR="00E67C1E" w:rsidRDefault="00000000">
      <w:pPr>
        <w:rPr>
          <w:lang w:val="fr-FR"/>
        </w:rPr>
      </w:pPr>
      <w:r>
        <w:rPr>
          <w:lang w:val="fr-FR"/>
        </w:rPr>
        <w:t>Montant de ma cotisation : __________ €</w:t>
      </w:r>
    </w:p>
    <w:p w14:paraId="35C0A714" w14:textId="77777777" w:rsidR="00E67C1E" w:rsidRDefault="00000000">
      <w:pPr>
        <w:rPr>
          <w:lang w:val="fr-FR"/>
        </w:rPr>
      </w:pPr>
      <w:r>
        <w:rPr>
          <w:lang w:val="fr-FR"/>
        </w:rPr>
        <w:t xml:space="preserve">Mode de règlement : ☐ chèque   ☐ virement    ☐ Hello asso    ☐ TPE     ☐ Espèces  </w:t>
      </w:r>
    </w:p>
    <w:p w14:paraId="3AD68C59" w14:textId="77777777" w:rsidR="00E67C1E" w:rsidRDefault="00000000">
      <w:pPr>
        <w:rPr>
          <w:lang w:val="fr-FR"/>
        </w:rPr>
      </w:pPr>
      <w:r>
        <w:rPr>
          <w:lang w:val="fr-FR"/>
        </w:rPr>
        <w:t>Mandataire (nom, téléphone, mail) : ________________________________________</w:t>
      </w:r>
    </w:p>
    <w:p w14:paraId="53D30341" w14:textId="77777777" w:rsidR="00E67C1E" w:rsidRDefault="00000000">
      <w:pPr>
        <w:rPr>
          <w:rFonts w:ascii="Congenial Black" w:hAnsi="Congenial Black"/>
          <w:b/>
          <w:u w:val="single"/>
          <w:lang w:val="fr-FR"/>
        </w:rPr>
      </w:pPr>
      <w:r>
        <w:rPr>
          <w:rFonts w:ascii="Congenial Black" w:hAnsi="Congenial Black"/>
          <w:b/>
          <w:u w:val="single"/>
          <w:lang w:val="fr-FR"/>
        </w:rPr>
        <w:t>ENGAGEMENT</w:t>
      </w:r>
    </w:p>
    <w:p w14:paraId="6130B50B" w14:textId="0673E472" w:rsidR="00E67C1E" w:rsidRDefault="00000000">
      <w:pPr>
        <w:rPr>
          <w:lang w:val="fr-FR"/>
        </w:rPr>
      </w:pPr>
      <w:r>
        <w:rPr>
          <w:lang w:val="fr-FR"/>
        </w:rPr>
        <w:t xml:space="preserve">Je certifie l’exactitude des renseignements fournis et m’engage à respecter les statuts et le règlement intérieur de la Fédération Déficiences Visuelles </w:t>
      </w:r>
      <w:r w:rsidR="00C62EF6">
        <w:rPr>
          <w:lang w:val="fr-FR"/>
        </w:rPr>
        <w:t>&amp;</w:t>
      </w:r>
      <w:r>
        <w:rPr>
          <w:lang w:val="fr-FR"/>
        </w:rPr>
        <w:t xml:space="preserve"> Autonomie.</w:t>
      </w:r>
    </w:p>
    <w:p w14:paraId="249E5E6F" w14:textId="77777777" w:rsidR="00E67C1E" w:rsidRDefault="00000000">
      <w:pPr>
        <w:rPr>
          <w:lang w:val="fr-FR"/>
        </w:rPr>
      </w:pPr>
      <w:r>
        <w:rPr>
          <w:lang w:val="fr-FR"/>
        </w:rPr>
        <w:t>Fait à : ____________________________    Le _______________________________</w:t>
      </w:r>
    </w:p>
    <w:p w14:paraId="6A999054" w14:textId="77777777" w:rsidR="00E67C1E" w:rsidRDefault="00000000">
      <w:pPr>
        <w:rPr>
          <w:lang w:val="fr-FR"/>
        </w:rPr>
      </w:pPr>
      <w:r>
        <w:rPr>
          <w:lang w:val="fr-FR"/>
        </w:rPr>
        <w:t>Signature : ________________________</w:t>
      </w:r>
      <w:r>
        <w:rPr>
          <w:b/>
          <w:lang w:val="fr-FR"/>
        </w:rPr>
        <w:br/>
      </w:r>
    </w:p>
    <w:p w14:paraId="1C063640" w14:textId="77777777" w:rsidR="0092357B" w:rsidRDefault="0092357B">
      <w:pPr>
        <w:rPr>
          <w:rFonts w:ascii="Congenial Black" w:hAnsi="Congenial Black"/>
          <w:b/>
          <w:u w:val="single"/>
          <w:lang w:val="fr-FR"/>
        </w:rPr>
      </w:pPr>
    </w:p>
    <w:p w14:paraId="2042D5B6" w14:textId="2C678FD9" w:rsidR="00E67C1E" w:rsidRDefault="00000000">
      <w:pPr>
        <w:rPr>
          <w:rFonts w:ascii="Congenial Black" w:hAnsi="Congenial Black"/>
          <w:u w:val="single"/>
          <w:lang w:val="fr-FR"/>
        </w:rPr>
      </w:pPr>
      <w:r>
        <w:rPr>
          <w:rFonts w:ascii="Congenial Black" w:hAnsi="Congenial Black"/>
          <w:b/>
          <w:u w:val="single"/>
          <w:lang w:val="fr-FR"/>
        </w:rPr>
        <w:lastRenderedPageBreak/>
        <w:t>PROTECTION DES DONNÉES (RGPD)</w:t>
      </w:r>
    </w:p>
    <w:p w14:paraId="3F0D6FDF" w14:textId="77777777" w:rsidR="00E67C1E" w:rsidRDefault="00000000">
      <w:pPr>
        <w:rPr>
          <w:lang w:val="fr-FR"/>
        </w:rPr>
      </w:pPr>
      <w:r>
        <w:rPr>
          <w:lang w:val="fr-FR"/>
        </w:rPr>
        <w:t>Les données personnelles recueillies dans ce formulaire sont traitées conformément au Règlement Général sur la Protection des Données (RGPD). Elles sont destinées exclusivement à la Fédération Déficiences Visuelles et Autonomie (FDV&amp;A) pour le traitement de votre demande et ne seront en aucun cas transmises à des tiers sans votre consentement. Vous pouvez exercer vos droits d’accès, de rectification, d’opposition ou de suppression de vos données en nous contactant.</w:t>
      </w:r>
    </w:p>
    <w:p w14:paraId="7FFE4C3E" w14:textId="77777777" w:rsidR="00D508A4" w:rsidRDefault="00D508A4">
      <w:pPr>
        <w:jc w:val="center"/>
        <w:rPr>
          <w:rFonts w:ascii="Congenial Black" w:hAnsi="Congenial Black"/>
          <w:b/>
          <w:bCs/>
          <w:sz w:val="28"/>
          <w:szCs w:val="28"/>
          <w:u w:val="single"/>
          <w:lang w:val="fr-FR"/>
        </w:rPr>
      </w:pPr>
    </w:p>
    <w:p w14:paraId="0189A62B" w14:textId="13961708" w:rsidR="00E67C1E" w:rsidRDefault="00000000">
      <w:pPr>
        <w:jc w:val="center"/>
        <w:rPr>
          <w:rFonts w:ascii="Congenial Black" w:hAnsi="Congenial Black"/>
          <w:b/>
          <w:bCs/>
          <w:sz w:val="28"/>
          <w:szCs w:val="28"/>
          <w:u w:val="single"/>
          <w:lang w:val="fr-FR"/>
        </w:rPr>
      </w:pPr>
      <w:r>
        <w:rPr>
          <w:rFonts w:ascii="Congenial Black" w:hAnsi="Congenial Black"/>
          <w:b/>
          <w:bCs/>
          <w:sz w:val="28"/>
          <w:szCs w:val="28"/>
          <w:u w:val="single"/>
          <w:lang w:val="fr-FR"/>
        </w:rPr>
        <w:t>NOTICE EXPLICATIVE</w:t>
      </w:r>
    </w:p>
    <w:p w14:paraId="18B85F2B" w14:textId="77777777" w:rsidR="00E67C1E" w:rsidRDefault="00000000">
      <w:pPr>
        <w:pStyle w:val="Paragraphedeliste"/>
        <w:numPr>
          <w:ilvl w:val="0"/>
          <w:numId w:val="7"/>
        </w:numPr>
        <w:rPr>
          <w:rFonts w:ascii="Congenial Black" w:hAnsi="Congenial Black"/>
          <w:b/>
          <w:bCs/>
          <w:u w:val="single"/>
          <w:lang w:val="fr-FR"/>
        </w:rPr>
      </w:pPr>
      <w:r>
        <w:rPr>
          <w:rFonts w:ascii="Congenial Black" w:hAnsi="Congenial Black"/>
          <w:b/>
          <w:bCs/>
          <w:u w:val="single"/>
          <w:lang w:val="fr-FR"/>
        </w:rPr>
        <w:t>Bibliothèque sonore</w:t>
      </w:r>
    </w:p>
    <w:p w14:paraId="7427BA27" w14:textId="32D9F0E4" w:rsidR="00E67C1E" w:rsidRDefault="00000000">
      <w:pPr>
        <w:rPr>
          <w:rFonts w:cs="Arial"/>
          <w:lang w:val="fr-FR"/>
        </w:rPr>
      </w:pPr>
      <w:r>
        <w:rPr>
          <w:rFonts w:cs="Arial"/>
          <w:lang w:val="fr-FR"/>
        </w:rPr>
        <w:t>La Bibliothèque Sonore d’Orléans et du Loiret vous propose gratuitement des livres et des revues enregistrés par des donneurs de voix bénévoles, des livres anciens et récents</w:t>
      </w:r>
      <w:r w:rsidR="00A65C1E">
        <w:rPr>
          <w:rFonts w:cs="Arial"/>
          <w:lang w:val="fr-FR"/>
        </w:rPr>
        <w:t>,</w:t>
      </w:r>
      <w:r>
        <w:rPr>
          <w:rFonts w:cs="Arial"/>
          <w:lang w:val="fr-FR"/>
        </w:rPr>
        <w:t xml:space="preserve"> ainsi que des revues mensuelles. Les prix littéraires 2025 sont actuellement en ligne. Des donneurs de voix du Loiret enregistrent les magazines « Orléans</w:t>
      </w:r>
      <w:r w:rsidR="00A65C1E">
        <w:rPr>
          <w:rFonts w:cs="Arial"/>
          <w:lang w:val="fr-FR"/>
        </w:rPr>
        <w:t xml:space="preserve"> </w:t>
      </w:r>
      <w:proofErr w:type="spellStart"/>
      <w:r>
        <w:rPr>
          <w:rFonts w:cs="Arial"/>
          <w:lang w:val="fr-FR"/>
        </w:rPr>
        <w:t>Mag</w:t>
      </w:r>
      <w:proofErr w:type="spellEnd"/>
      <w:r>
        <w:rPr>
          <w:rFonts w:cs="Arial"/>
          <w:lang w:val="fr-FR"/>
        </w:rPr>
        <w:t> » et « Loiret</w:t>
      </w:r>
      <w:r w:rsidR="00A65C1E">
        <w:rPr>
          <w:rFonts w:cs="Arial"/>
          <w:lang w:val="fr-FR"/>
        </w:rPr>
        <w:t xml:space="preserve"> </w:t>
      </w:r>
      <w:proofErr w:type="spellStart"/>
      <w:r>
        <w:rPr>
          <w:rFonts w:cs="Arial"/>
          <w:lang w:val="fr-FR"/>
        </w:rPr>
        <w:t>Mag</w:t>
      </w:r>
      <w:proofErr w:type="spellEnd"/>
      <w:r>
        <w:rPr>
          <w:rFonts w:cs="Arial"/>
          <w:lang w:val="fr-FR"/>
        </w:rPr>
        <w:t> » afin de vous informer de la vie locale et départementale.</w:t>
      </w:r>
    </w:p>
    <w:p w14:paraId="331D6517" w14:textId="77777777" w:rsidR="00E67C1E" w:rsidRDefault="00000000">
      <w:pPr>
        <w:rPr>
          <w:rFonts w:cs="Arial"/>
          <w:lang w:val="fr-FR"/>
        </w:rPr>
      </w:pPr>
      <w:r>
        <w:rPr>
          <w:rFonts w:cs="Arial"/>
          <w:lang w:val="fr-FR"/>
        </w:rPr>
        <w:t xml:space="preserve">Tous ces enregistrements sont disponibles en CD, en téléchargement et sur l’application </w:t>
      </w:r>
      <w:proofErr w:type="spellStart"/>
      <w:r>
        <w:rPr>
          <w:rFonts w:cs="Arial"/>
          <w:lang w:val="fr-FR"/>
        </w:rPr>
        <w:t>Voxiweb</w:t>
      </w:r>
      <w:proofErr w:type="spellEnd"/>
      <w:r>
        <w:rPr>
          <w:rFonts w:cs="Arial"/>
          <w:lang w:val="fr-FR"/>
        </w:rPr>
        <w:t xml:space="preserve"> après inscription gratuite. L‘association peut prêter un appareil de lecture Victor adapté à la malvoyance. Pour les contacter : tél. 02 38 53 17 46 - mail : </w:t>
      </w:r>
      <w:hyperlink r:id="rId10">
        <w:r w:rsidR="00E67C1E">
          <w:rPr>
            <w:rStyle w:val="Lienhypertexte"/>
            <w:rFonts w:cs="Arial"/>
            <w:lang w:val="fr-FR"/>
          </w:rPr>
          <w:t>45L@advbs.fr</w:t>
        </w:r>
      </w:hyperlink>
    </w:p>
    <w:p w14:paraId="09BBE96B" w14:textId="77777777" w:rsidR="00E67C1E" w:rsidRDefault="00000000">
      <w:pPr>
        <w:rPr>
          <w:rFonts w:cs="Arial"/>
          <w:lang w:val="fr-FR"/>
        </w:rPr>
      </w:pPr>
      <w:r>
        <w:rPr>
          <w:rFonts w:cs="Arial"/>
          <w:lang w:val="fr-FR"/>
        </w:rPr>
        <w:t>Ou venez les rencontrer lors de leurs permanences mensuelles dans les locaux de la Maison de la Déficience Visuelle :</w:t>
      </w:r>
    </w:p>
    <w:p w14:paraId="08F65AFB" w14:textId="77777777" w:rsidR="00E67C1E" w:rsidRDefault="00000000" w:rsidP="009B101B">
      <w:pPr>
        <w:pStyle w:val="Paragraphedeliste"/>
        <w:numPr>
          <w:ilvl w:val="0"/>
          <w:numId w:val="15"/>
        </w:numPr>
        <w:spacing w:after="0" w:line="240" w:lineRule="auto"/>
        <w:rPr>
          <w:rFonts w:cs="Arial"/>
          <w:lang w:val="fr-FR"/>
        </w:rPr>
      </w:pPr>
      <w:r>
        <w:rPr>
          <w:rFonts w:cs="Arial"/>
          <w:lang w:val="fr-FR"/>
        </w:rPr>
        <w:t>15 janvier 2026</w:t>
      </w:r>
    </w:p>
    <w:p w14:paraId="6E0D0FFE" w14:textId="77777777" w:rsidR="00E67C1E" w:rsidRDefault="00000000" w:rsidP="009B101B">
      <w:pPr>
        <w:pStyle w:val="Paragraphedeliste"/>
        <w:numPr>
          <w:ilvl w:val="0"/>
          <w:numId w:val="15"/>
        </w:numPr>
        <w:spacing w:after="0" w:line="240" w:lineRule="auto"/>
        <w:rPr>
          <w:rFonts w:cs="Arial"/>
          <w:lang w:val="fr-FR"/>
        </w:rPr>
      </w:pPr>
      <w:r>
        <w:rPr>
          <w:rFonts w:cs="Arial"/>
          <w:lang w:val="fr-FR"/>
        </w:rPr>
        <w:t>12 février 2026</w:t>
      </w:r>
    </w:p>
    <w:p w14:paraId="062B880D" w14:textId="77777777" w:rsidR="00E67C1E" w:rsidRDefault="00000000" w:rsidP="009B101B">
      <w:pPr>
        <w:pStyle w:val="Paragraphedeliste"/>
        <w:numPr>
          <w:ilvl w:val="0"/>
          <w:numId w:val="15"/>
        </w:numPr>
        <w:spacing w:after="0" w:line="240" w:lineRule="auto"/>
        <w:rPr>
          <w:rFonts w:cs="Arial"/>
          <w:lang w:val="fr-FR"/>
        </w:rPr>
      </w:pPr>
      <w:r>
        <w:rPr>
          <w:rFonts w:cs="Arial"/>
          <w:lang w:val="fr-FR"/>
        </w:rPr>
        <w:t>12 mars 2026</w:t>
      </w:r>
    </w:p>
    <w:p w14:paraId="4F0F091A" w14:textId="77777777" w:rsidR="00E67C1E" w:rsidRDefault="00000000" w:rsidP="009B101B">
      <w:pPr>
        <w:pStyle w:val="Paragraphedeliste"/>
        <w:numPr>
          <w:ilvl w:val="0"/>
          <w:numId w:val="15"/>
        </w:numPr>
        <w:spacing w:after="0" w:line="240" w:lineRule="auto"/>
        <w:rPr>
          <w:rFonts w:cs="Arial"/>
          <w:lang w:val="fr-FR"/>
        </w:rPr>
      </w:pPr>
      <w:r>
        <w:rPr>
          <w:rFonts w:cs="Arial"/>
          <w:lang w:val="fr-FR"/>
        </w:rPr>
        <w:t>9 avril 2026</w:t>
      </w:r>
    </w:p>
    <w:p w14:paraId="0EDD14FF" w14:textId="77777777" w:rsidR="00E67C1E" w:rsidRDefault="00000000" w:rsidP="009B101B">
      <w:pPr>
        <w:pStyle w:val="Paragraphedeliste"/>
        <w:numPr>
          <w:ilvl w:val="0"/>
          <w:numId w:val="15"/>
        </w:numPr>
        <w:spacing w:after="0" w:line="240" w:lineRule="auto"/>
        <w:rPr>
          <w:rFonts w:cs="Arial"/>
          <w:lang w:val="fr-FR"/>
        </w:rPr>
      </w:pPr>
      <w:r>
        <w:rPr>
          <w:rFonts w:cs="Arial"/>
          <w:lang w:val="fr-FR"/>
        </w:rPr>
        <w:t>21 mai 2026</w:t>
      </w:r>
    </w:p>
    <w:p w14:paraId="527B395A" w14:textId="77777777" w:rsidR="00E67C1E" w:rsidRDefault="00000000" w:rsidP="009B101B">
      <w:pPr>
        <w:pStyle w:val="Paragraphedeliste"/>
        <w:numPr>
          <w:ilvl w:val="0"/>
          <w:numId w:val="15"/>
        </w:numPr>
        <w:spacing w:after="0" w:line="240" w:lineRule="auto"/>
        <w:rPr>
          <w:rFonts w:cs="Arial"/>
          <w:lang w:val="fr-FR"/>
        </w:rPr>
      </w:pPr>
      <w:r>
        <w:rPr>
          <w:rFonts w:cs="Arial"/>
          <w:lang w:val="fr-FR"/>
        </w:rPr>
        <w:t>18 juin 2026</w:t>
      </w:r>
    </w:p>
    <w:p w14:paraId="5C540CCF" w14:textId="77777777" w:rsidR="00E67C1E" w:rsidRDefault="00E67C1E">
      <w:pPr>
        <w:spacing w:after="0" w:line="240" w:lineRule="auto"/>
        <w:rPr>
          <w:rFonts w:cs="Arial"/>
          <w:sz w:val="24"/>
          <w:szCs w:val="24"/>
          <w:lang w:val="fr-FR"/>
        </w:rPr>
      </w:pPr>
    </w:p>
    <w:p w14:paraId="1F7C363F" w14:textId="3B970A01" w:rsidR="00E67C1E" w:rsidRDefault="00000000">
      <w:pPr>
        <w:pStyle w:val="Paragraphedeliste"/>
        <w:numPr>
          <w:ilvl w:val="0"/>
          <w:numId w:val="9"/>
        </w:numPr>
        <w:rPr>
          <w:rFonts w:ascii="Congenial Black" w:hAnsi="Congenial Black"/>
          <w:b/>
          <w:bCs/>
          <w:u w:val="single"/>
          <w:lang w:val="fr-FR"/>
        </w:rPr>
      </w:pPr>
      <w:r>
        <w:rPr>
          <w:rFonts w:ascii="Congenial Black" w:hAnsi="Congenial Black"/>
          <w:b/>
          <w:bCs/>
          <w:u w:val="single"/>
          <w:lang w:val="fr-FR"/>
        </w:rPr>
        <w:t>Déficients visuels mais connectés</w:t>
      </w:r>
      <w:r>
        <w:rPr>
          <w:rFonts w:ascii="Cambria" w:hAnsi="Cambria" w:cs="Cambria"/>
          <w:b/>
          <w:bCs/>
          <w:u w:val="single"/>
          <w:lang w:val="fr-FR"/>
        </w:rPr>
        <w:t> </w:t>
      </w:r>
      <w:r>
        <w:rPr>
          <w:rFonts w:ascii="Congenial Black" w:hAnsi="Congenial Black"/>
          <w:b/>
          <w:bCs/>
          <w:u w:val="single"/>
          <w:lang w:val="fr-FR"/>
        </w:rPr>
        <w:t>!!!!! qu</w:t>
      </w:r>
      <w:r>
        <w:rPr>
          <w:rFonts w:ascii="Congenial Black" w:hAnsi="Congenial Black" w:cs="Congenial Black"/>
          <w:b/>
          <w:bCs/>
          <w:u w:val="single"/>
          <w:lang w:val="fr-FR"/>
        </w:rPr>
        <w:t>’</w:t>
      </w:r>
      <w:r w:rsidR="0092357B">
        <w:rPr>
          <w:rFonts w:ascii="Congenial Black" w:hAnsi="Congenial Black"/>
          <w:b/>
          <w:bCs/>
          <w:u w:val="single"/>
          <w:lang w:val="fr-FR"/>
        </w:rPr>
        <w:t>est-ce</w:t>
      </w:r>
      <w:r>
        <w:rPr>
          <w:rFonts w:ascii="Congenial Black" w:hAnsi="Congenial Black"/>
          <w:b/>
          <w:bCs/>
          <w:u w:val="single"/>
          <w:lang w:val="fr-FR"/>
        </w:rPr>
        <w:t xml:space="preserve"> que le RUNE</w:t>
      </w:r>
      <w:r>
        <w:rPr>
          <w:rFonts w:ascii="Cambria" w:hAnsi="Cambria" w:cs="Cambria"/>
          <w:b/>
          <w:bCs/>
          <w:u w:val="single"/>
          <w:lang w:val="fr-FR"/>
        </w:rPr>
        <w:t> </w:t>
      </w:r>
      <w:r>
        <w:rPr>
          <w:rFonts w:ascii="Congenial Black" w:hAnsi="Congenial Black"/>
          <w:b/>
          <w:bCs/>
          <w:u w:val="single"/>
          <w:lang w:val="fr-FR"/>
        </w:rPr>
        <w:t>? le r</w:t>
      </w:r>
      <w:r>
        <w:rPr>
          <w:rFonts w:ascii="Congenial Black" w:hAnsi="Congenial Black" w:cs="Congenial Black"/>
          <w:b/>
          <w:bCs/>
          <w:u w:val="single"/>
          <w:lang w:val="fr-FR"/>
        </w:rPr>
        <w:t>é</w:t>
      </w:r>
      <w:r>
        <w:rPr>
          <w:rFonts w:ascii="Congenial Black" w:hAnsi="Congenial Black"/>
          <w:b/>
          <w:bCs/>
          <w:u w:val="single"/>
          <w:lang w:val="fr-FR"/>
        </w:rPr>
        <w:t>seau universel num</w:t>
      </w:r>
      <w:r>
        <w:rPr>
          <w:rFonts w:ascii="Congenial Black" w:hAnsi="Congenial Black" w:cs="Congenial Black"/>
          <w:b/>
          <w:bCs/>
          <w:u w:val="single"/>
          <w:lang w:val="fr-FR"/>
        </w:rPr>
        <w:t>é</w:t>
      </w:r>
      <w:r>
        <w:rPr>
          <w:rFonts w:ascii="Congenial Black" w:hAnsi="Congenial Black"/>
          <w:b/>
          <w:bCs/>
          <w:u w:val="single"/>
          <w:lang w:val="fr-FR"/>
        </w:rPr>
        <w:t>rique d</w:t>
      </w:r>
      <w:r>
        <w:rPr>
          <w:rFonts w:ascii="Congenial Black" w:hAnsi="Congenial Black" w:cs="Congenial Black"/>
          <w:b/>
          <w:bCs/>
          <w:u w:val="single"/>
          <w:lang w:val="fr-FR"/>
        </w:rPr>
        <w:t>’</w:t>
      </w:r>
      <w:r>
        <w:rPr>
          <w:rFonts w:ascii="Congenial Black" w:hAnsi="Congenial Black"/>
          <w:b/>
          <w:bCs/>
          <w:u w:val="single"/>
          <w:lang w:val="fr-FR"/>
        </w:rPr>
        <w:t>entraide permet</w:t>
      </w:r>
      <w:r>
        <w:rPr>
          <w:rFonts w:ascii="Cambria" w:hAnsi="Cambria" w:cs="Cambria"/>
          <w:b/>
          <w:bCs/>
          <w:u w:val="single"/>
          <w:lang w:val="fr-FR"/>
        </w:rPr>
        <w:t> </w:t>
      </w:r>
      <w:r>
        <w:rPr>
          <w:rFonts w:ascii="Congenial Black" w:hAnsi="Congenial Black"/>
          <w:b/>
          <w:bCs/>
          <w:u w:val="single"/>
          <w:lang w:val="fr-FR"/>
        </w:rPr>
        <w:t>:</w:t>
      </w:r>
    </w:p>
    <w:p w14:paraId="7B39C894" w14:textId="77777777" w:rsidR="00E67C1E" w:rsidRDefault="00E67C1E">
      <w:pPr>
        <w:pStyle w:val="Paragraphedeliste"/>
        <w:ind w:left="360"/>
        <w:rPr>
          <w:b/>
          <w:bCs/>
          <w:sz w:val="24"/>
          <w:szCs w:val="24"/>
          <w:u w:val="single"/>
          <w:lang w:val="fr-FR"/>
        </w:rPr>
      </w:pPr>
    </w:p>
    <w:p w14:paraId="72D0D0B8" w14:textId="0FF70C0D" w:rsidR="00E67C1E" w:rsidRDefault="00000000">
      <w:pPr>
        <w:pStyle w:val="Paragraphedeliste"/>
        <w:numPr>
          <w:ilvl w:val="0"/>
          <w:numId w:val="11"/>
        </w:numPr>
        <w:ind w:left="720"/>
        <w:rPr>
          <w:lang w:val="fr-FR"/>
        </w:rPr>
      </w:pPr>
      <w:r>
        <w:rPr>
          <w:lang w:val="fr-FR"/>
        </w:rPr>
        <w:t>De se connecter à distance, depuis son smartphone ou son ordinateur, aux ateliers de l’association tels que : échecs, café presse, anglais, bibliothèque sonore, club multimédia</w:t>
      </w:r>
      <w:r w:rsidR="00D508A4">
        <w:rPr>
          <w:lang w:val="fr-FR"/>
        </w:rPr>
        <w:t>.</w:t>
      </w:r>
    </w:p>
    <w:p w14:paraId="4FE425E5" w14:textId="77777777" w:rsidR="00E67C1E" w:rsidRDefault="00000000">
      <w:pPr>
        <w:pStyle w:val="Paragraphedeliste"/>
        <w:numPr>
          <w:ilvl w:val="0"/>
          <w:numId w:val="11"/>
        </w:numPr>
        <w:ind w:left="720"/>
        <w:rPr>
          <w:lang w:val="fr-FR"/>
        </w:rPr>
      </w:pPr>
      <w:r>
        <w:rPr>
          <w:lang w:val="fr-FR"/>
        </w:rPr>
        <w:t>D’échanger et de partager vos expériences avec d’autres membres.</w:t>
      </w:r>
    </w:p>
    <w:p w14:paraId="7E8E9030" w14:textId="77777777" w:rsidR="00E67C1E" w:rsidRDefault="00000000">
      <w:pPr>
        <w:pStyle w:val="Paragraphedeliste"/>
        <w:numPr>
          <w:ilvl w:val="0"/>
          <w:numId w:val="11"/>
        </w:numPr>
        <w:ind w:left="720"/>
        <w:rPr>
          <w:lang w:val="fr-FR"/>
        </w:rPr>
      </w:pPr>
      <w:r>
        <w:rPr>
          <w:lang w:val="fr-FR"/>
        </w:rPr>
        <w:t>De recevoir du soutien et d’accéder à des conseils pratiques pour la vie quotidienne.</w:t>
      </w:r>
    </w:p>
    <w:p w14:paraId="3E3E8503" w14:textId="77777777" w:rsidR="00E67C1E" w:rsidRDefault="00000000">
      <w:pPr>
        <w:pStyle w:val="Paragraphedeliste"/>
        <w:numPr>
          <w:ilvl w:val="0"/>
          <w:numId w:val="11"/>
        </w:numPr>
        <w:ind w:left="720"/>
        <w:rPr>
          <w:lang w:val="fr-FR"/>
        </w:rPr>
      </w:pPr>
      <w:r>
        <w:rPr>
          <w:lang w:val="fr-FR"/>
        </w:rPr>
        <w:t>D’apprendre et de participer à des ateliers pour améliorer vos compétences numériques.</w:t>
      </w:r>
    </w:p>
    <w:p w14:paraId="23BF44F1" w14:textId="77777777" w:rsidR="0092357B" w:rsidRDefault="0092357B">
      <w:pPr>
        <w:pStyle w:val="Paragraphedeliste"/>
        <w:rPr>
          <w:lang w:val="fr-FR"/>
        </w:rPr>
      </w:pPr>
    </w:p>
    <w:p w14:paraId="2A5B07B9" w14:textId="77777777" w:rsidR="00E67C1E" w:rsidRDefault="00E67C1E">
      <w:pPr>
        <w:pStyle w:val="Paragraphedeliste"/>
        <w:spacing w:after="0" w:line="240" w:lineRule="auto"/>
        <w:ind w:left="360"/>
        <w:rPr>
          <w:rFonts w:cs="Arial"/>
          <w:sz w:val="24"/>
          <w:szCs w:val="24"/>
          <w:lang w:val="fr-FR"/>
        </w:rPr>
      </w:pPr>
    </w:p>
    <w:p w14:paraId="0143FD15" w14:textId="77777777" w:rsidR="00E67C1E" w:rsidRDefault="00000000">
      <w:pPr>
        <w:pStyle w:val="Paragraphedeliste"/>
        <w:numPr>
          <w:ilvl w:val="0"/>
          <w:numId w:val="7"/>
        </w:numPr>
        <w:rPr>
          <w:rFonts w:ascii="Congenial Black" w:hAnsi="Congenial Black"/>
          <w:b/>
          <w:bCs/>
          <w:u w:val="single"/>
          <w:lang w:val="fr-FR"/>
        </w:rPr>
      </w:pPr>
      <w:r>
        <w:rPr>
          <w:rFonts w:ascii="Congenial Black" w:hAnsi="Congenial Black"/>
          <w:b/>
          <w:bCs/>
          <w:u w:val="single"/>
          <w:lang w:val="fr-FR"/>
        </w:rPr>
        <w:t>Modalités de paiement</w:t>
      </w:r>
    </w:p>
    <w:p w14:paraId="2850BCF0" w14:textId="77777777" w:rsidR="00E67C1E" w:rsidRDefault="00E67C1E">
      <w:pPr>
        <w:pStyle w:val="Paragraphedeliste"/>
        <w:ind w:left="360"/>
        <w:rPr>
          <w:b/>
          <w:bCs/>
          <w:u w:val="single"/>
          <w:lang w:val="fr-FR"/>
        </w:rPr>
      </w:pPr>
    </w:p>
    <w:p w14:paraId="3C6D0068" w14:textId="77777777" w:rsidR="00E67C1E" w:rsidRDefault="00000000">
      <w:pPr>
        <w:pStyle w:val="Paragraphedeliste"/>
        <w:numPr>
          <w:ilvl w:val="0"/>
          <w:numId w:val="12"/>
        </w:numPr>
        <w:rPr>
          <w:rFonts w:cs="Arial"/>
          <w:lang w:val="fr-FR"/>
        </w:rPr>
      </w:pPr>
      <w:r>
        <w:rPr>
          <w:rFonts w:cs="Arial"/>
          <w:lang w:val="fr-FR"/>
        </w:rPr>
        <w:t xml:space="preserve">Si règlement par chèque, merci de l’établir à l’ordre de la FDVA </w:t>
      </w:r>
    </w:p>
    <w:p w14:paraId="3CB5641F" w14:textId="77777777" w:rsidR="00E67C1E" w:rsidRDefault="00000000">
      <w:pPr>
        <w:pStyle w:val="Paragraphedeliste"/>
        <w:numPr>
          <w:ilvl w:val="0"/>
          <w:numId w:val="12"/>
        </w:numPr>
        <w:rPr>
          <w:rFonts w:cs="Arial"/>
          <w:lang w:val="fr-FR"/>
        </w:rPr>
      </w:pPr>
      <w:r>
        <w:rPr>
          <w:rFonts w:cs="Arial"/>
          <w:lang w:val="fr-FR"/>
        </w:rPr>
        <w:t>Si règlement par virement, veillez à préciser :</w:t>
      </w:r>
    </w:p>
    <w:p w14:paraId="15CEBC40" w14:textId="77777777" w:rsidR="00E67C1E" w:rsidRDefault="00000000">
      <w:pPr>
        <w:pStyle w:val="Paragraphedeliste"/>
        <w:numPr>
          <w:ilvl w:val="1"/>
          <w:numId w:val="8"/>
        </w:numPr>
        <w:rPr>
          <w:rFonts w:cs="Arial"/>
          <w:lang w:val="fr-FR"/>
        </w:rPr>
      </w:pPr>
      <w:r>
        <w:rPr>
          <w:rFonts w:cs="Arial"/>
          <w:lang w:val="fr-FR"/>
        </w:rPr>
        <w:t>L’intitulé du compte comme suit : ASSOC.ASSOC.FDV&amp;A</w:t>
      </w:r>
    </w:p>
    <w:p w14:paraId="3718A590" w14:textId="77777777" w:rsidR="00E67C1E" w:rsidRPr="009B101B" w:rsidRDefault="00000000">
      <w:pPr>
        <w:pStyle w:val="Paragraphedeliste"/>
        <w:numPr>
          <w:ilvl w:val="1"/>
          <w:numId w:val="8"/>
        </w:numPr>
        <w:rPr>
          <w:rFonts w:cs="Arial"/>
          <w:lang w:val="en-GB"/>
        </w:rPr>
      </w:pPr>
      <w:r w:rsidRPr="009B101B">
        <w:rPr>
          <w:rFonts w:cs="Arial"/>
          <w:lang w:val="en-GB"/>
        </w:rPr>
        <w:t xml:space="preserve">IBAN FR76 1480 6000 0072 0035 7132 893 </w:t>
      </w:r>
    </w:p>
    <w:p w14:paraId="479455A3" w14:textId="77777777" w:rsidR="00E67C1E" w:rsidRDefault="00000000">
      <w:pPr>
        <w:pStyle w:val="Paragraphedeliste"/>
        <w:numPr>
          <w:ilvl w:val="1"/>
          <w:numId w:val="8"/>
        </w:numPr>
        <w:rPr>
          <w:rFonts w:cs="Arial"/>
          <w:lang w:val="fr-FR"/>
        </w:rPr>
      </w:pPr>
      <w:r>
        <w:rPr>
          <w:rFonts w:cs="Arial"/>
          <w:lang w:val="fr-FR"/>
        </w:rPr>
        <w:t>Bien préciser le motif : adhésion FDVA 2026</w:t>
      </w:r>
    </w:p>
    <w:p w14:paraId="20A61D44" w14:textId="77777777" w:rsidR="00E67C1E" w:rsidRDefault="00000000">
      <w:pPr>
        <w:pStyle w:val="Paragraphedeliste"/>
        <w:numPr>
          <w:ilvl w:val="0"/>
          <w:numId w:val="13"/>
        </w:numPr>
        <w:rPr>
          <w:lang w:val="fr-FR"/>
        </w:rPr>
      </w:pPr>
      <w:r>
        <w:rPr>
          <w:lang w:val="fr-FR"/>
        </w:rPr>
        <w:t>Si règlement par HELLO ASSO : scanner le QR code depuis la fiche d’inscription</w:t>
      </w:r>
    </w:p>
    <w:p w14:paraId="1FBD8562" w14:textId="69CE3546" w:rsidR="00E67C1E" w:rsidRDefault="00000000">
      <w:pPr>
        <w:pStyle w:val="Paragraphedeliste"/>
        <w:numPr>
          <w:ilvl w:val="0"/>
          <w:numId w:val="13"/>
        </w:numPr>
        <w:rPr>
          <w:lang w:val="fr-FR"/>
        </w:rPr>
      </w:pPr>
      <w:r>
        <w:rPr>
          <w:lang w:val="fr-FR"/>
        </w:rPr>
        <w:t>Le règlement en espèces reste possible auprès de Brigitte</w:t>
      </w:r>
      <w:r w:rsidR="00CE082F">
        <w:rPr>
          <w:lang w:val="fr-FR"/>
        </w:rPr>
        <w:t xml:space="preserve"> Le Manh Ho </w:t>
      </w:r>
      <w:r>
        <w:rPr>
          <w:lang w:val="fr-FR"/>
        </w:rPr>
        <w:t>et Alain</w:t>
      </w:r>
      <w:r w:rsidR="00CE082F">
        <w:rPr>
          <w:lang w:val="fr-FR"/>
        </w:rPr>
        <w:t xml:space="preserve"> Poulet</w:t>
      </w:r>
      <w:r>
        <w:rPr>
          <w:lang w:val="fr-FR"/>
        </w:rPr>
        <w:t xml:space="preserve"> pendant leur permanence des lundi et mercredi après-midi à la MDVA.</w:t>
      </w:r>
    </w:p>
    <w:p w14:paraId="44B2C59C" w14:textId="77777777" w:rsidR="00E67C1E" w:rsidRDefault="00E67C1E">
      <w:pPr>
        <w:jc w:val="center"/>
        <w:rPr>
          <w:sz w:val="24"/>
          <w:szCs w:val="24"/>
          <w:lang w:val="fr-FR"/>
        </w:rPr>
      </w:pPr>
    </w:p>
    <w:sectPr w:rsidR="00E67C1E">
      <w:footerReference w:type="default" r:id="rId11"/>
      <w:footerReference w:type="first" r:id="rId12"/>
      <w:pgSz w:w="12240" w:h="15840"/>
      <w:pgMar w:top="1440" w:right="1800" w:bottom="1440" w:left="1800" w:header="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7EE4" w14:textId="77777777" w:rsidR="006D099A" w:rsidRDefault="006D099A">
      <w:pPr>
        <w:spacing w:after="0" w:line="240" w:lineRule="auto"/>
      </w:pPr>
      <w:r>
        <w:separator/>
      </w:r>
    </w:p>
  </w:endnote>
  <w:endnote w:type="continuationSeparator" w:id="0">
    <w:p w14:paraId="3A56DB28" w14:textId="77777777" w:rsidR="006D099A" w:rsidRDefault="006D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1"/>
    <w:family w:val="auto"/>
    <w:pitch w:val="variable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  <w:font w:name="Congenial Black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Content>
      <w:p w14:paraId="62E5C60F" w14:textId="77777777" w:rsidR="00E67C1E" w:rsidRDefault="00000000">
        <w:pPr>
          <w:pStyle w:val="Pieddepage"/>
          <w:jc w:val="right"/>
        </w:pPr>
        <w:r>
          <w:rPr>
            <w:lang w:val="fr-FR"/>
          </w:rP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fr-FR"/>
          </w:rP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EC0EB5" w14:textId="77777777" w:rsidR="00E67C1E" w:rsidRDefault="00E67C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8042415"/>
      <w:docPartObj>
        <w:docPartGallery w:val="Page Numbers (Top of Page)"/>
        <w:docPartUnique/>
      </w:docPartObj>
    </w:sdtPr>
    <w:sdtContent>
      <w:p w14:paraId="52F8DB26" w14:textId="77777777" w:rsidR="00E67C1E" w:rsidRDefault="00000000">
        <w:pPr>
          <w:pStyle w:val="Pieddepage"/>
          <w:jc w:val="right"/>
        </w:pPr>
        <w:r>
          <w:rPr>
            <w:lang w:val="fr-FR"/>
          </w:rP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fr-FR"/>
          </w:rP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FFC341F" w14:textId="77777777" w:rsidR="00E67C1E" w:rsidRDefault="00E67C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A24B" w14:textId="77777777" w:rsidR="006D099A" w:rsidRDefault="006D099A">
      <w:pPr>
        <w:spacing w:after="0" w:line="240" w:lineRule="auto"/>
      </w:pPr>
      <w:r>
        <w:separator/>
      </w:r>
    </w:p>
  </w:footnote>
  <w:footnote w:type="continuationSeparator" w:id="0">
    <w:p w14:paraId="2A906942" w14:textId="77777777" w:rsidR="006D099A" w:rsidRDefault="006D0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w14:anchorId="1953D6AE" id="_x0000_i1025" style="width:11.5pt;height:11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E075639"/>
    <w:multiLevelType w:val="multilevel"/>
    <w:tmpl w:val="FDF4051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A32AA5"/>
    <w:multiLevelType w:val="multilevel"/>
    <w:tmpl w:val="5B1A6F1E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720" w:hanging="360"/>
      </w:pPr>
      <w:rPr>
        <w:rFonts w:ascii="Symbol" w:hAnsi="Symbol" w:cstheme="minorBidi" w:hint="defaul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36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BB17BB"/>
    <w:multiLevelType w:val="multilevel"/>
    <w:tmpl w:val="3A564916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C7703D"/>
    <w:multiLevelType w:val="multilevel"/>
    <w:tmpl w:val="68145B4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F214E3"/>
    <w:multiLevelType w:val="multilevel"/>
    <w:tmpl w:val="D8A0FACE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F32A78"/>
    <w:multiLevelType w:val="multilevel"/>
    <w:tmpl w:val="CEE4A4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5A7AAF"/>
    <w:multiLevelType w:val="multilevel"/>
    <w:tmpl w:val="DD84D47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1F67E64"/>
    <w:multiLevelType w:val="multilevel"/>
    <w:tmpl w:val="26E0C6C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BE11509"/>
    <w:multiLevelType w:val="multilevel"/>
    <w:tmpl w:val="3C866D50"/>
    <w:lvl w:ilvl="0"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eastAsiaTheme="minorEastAsia" w:hAnsi="Symbol" w:cstheme="minorBidi" w:hint="default"/>
      </w:rPr>
    </w:lvl>
    <w:lvl w:ilvl="1">
      <w:start w:val="1"/>
      <w:numFmt w:val="bullet"/>
      <w:lvlText w:val="◦"/>
      <w:lvlPicBulletId w:val="0"/>
      <w:lvlJc w:val="left"/>
      <w:pPr>
        <w:tabs>
          <w:tab w:val="num" w:pos="36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55474F"/>
    <w:multiLevelType w:val="multilevel"/>
    <w:tmpl w:val="A7D8854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7142E27"/>
    <w:multiLevelType w:val="multilevel"/>
    <w:tmpl w:val="8F08B7A8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eastAsiaTheme="minorEastAsia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2A128D"/>
    <w:multiLevelType w:val="multilevel"/>
    <w:tmpl w:val="A63834E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B8237DB"/>
    <w:multiLevelType w:val="multilevel"/>
    <w:tmpl w:val="FA0A071C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692C32"/>
    <w:multiLevelType w:val="multilevel"/>
    <w:tmpl w:val="8F2C0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1812E26"/>
    <w:multiLevelType w:val="multilevel"/>
    <w:tmpl w:val="421CB38C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83911023">
    <w:abstractNumId w:val="6"/>
  </w:num>
  <w:num w:numId="2" w16cid:durableId="1912109736">
    <w:abstractNumId w:val="11"/>
  </w:num>
  <w:num w:numId="3" w16cid:durableId="1754281830">
    <w:abstractNumId w:val="0"/>
  </w:num>
  <w:num w:numId="4" w16cid:durableId="798649545">
    <w:abstractNumId w:val="9"/>
  </w:num>
  <w:num w:numId="5" w16cid:durableId="121270502">
    <w:abstractNumId w:val="7"/>
  </w:num>
  <w:num w:numId="6" w16cid:durableId="808480426">
    <w:abstractNumId w:val="4"/>
  </w:num>
  <w:num w:numId="7" w16cid:durableId="1557155675">
    <w:abstractNumId w:val="10"/>
  </w:num>
  <w:num w:numId="8" w16cid:durableId="889152918">
    <w:abstractNumId w:val="3"/>
  </w:num>
  <w:num w:numId="9" w16cid:durableId="146632281">
    <w:abstractNumId w:val="5"/>
  </w:num>
  <w:num w:numId="10" w16cid:durableId="1534423692">
    <w:abstractNumId w:val="8"/>
  </w:num>
  <w:num w:numId="11" w16cid:durableId="1273635300">
    <w:abstractNumId w:val="2"/>
  </w:num>
  <w:num w:numId="12" w16cid:durableId="1709723319">
    <w:abstractNumId w:val="14"/>
  </w:num>
  <w:num w:numId="13" w16cid:durableId="1762334151">
    <w:abstractNumId w:val="12"/>
  </w:num>
  <w:num w:numId="14" w16cid:durableId="1837334339">
    <w:abstractNumId w:val="13"/>
  </w:num>
  <w:num w:numId="15" w16cid:durableId="930545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1E"/>
    <w:rsid w:val="000D7542"/>
    <w:rsid w:val="00203533"/>
    <w:rsid w:val="002D196A"/>
    <w:rsid w:val="004A4F08"/>
    <w:rsid w:val="006D099A"/>
    <w:rsid w:val="006F155B"/>
    <w:rsid w:val="007C0725"/>
    <w:rsid w:val="008743EB"/>
    <w:rsid w:val="0092357B"/>
    <w:rsid w:val="009A0EE1"/>
    <w:rsid w:val="009B101B"/>
    <w:rsid w:val="00A65C1E"/>
    <w:rsid w:val="00B3470D"/>
    <w:rsid w:val="00C62EF6"/>
    <w:rsid w:val="00CE082F"/>
    <w:rsid w:val="00D508A4"/>
    <w:rsid w:val="00E6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5BBC"/>
  <w15:docId w15:val="{5BBA64C1-5865-4BF0-B185-19C42E1F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1B8"/>
    <w:pPr>
      <w:spacing w:after="200" w:line="276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E618BF"/>
  </w:style>
  <w:style w:type="character" w:customStyle="1" w:styleId="PieddepageCar">
    <w:name w:val="Pied de page Car"/>
    <w:basedOn w:val="Policepardfaut"/>
    <w:link w:val="Pieddepage"/>
    <w:uiPriority w:val="99"/>
    <w:qFormat/>
    <w:rsid w:val="00E618BF"/>
  </w:style>
  <w:style w:type="character" w:customStyle="1" w:styleId="Titre1Car">
    <w:name w:val="Titre 1 Car"/>
    <w:basedOn w:val="Policepardfaut"/>
    <w:link w:val="Titre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Car">
    <w:name w:val="Titre Car"/>
    <w:basedOn w:val="Policepardfaut"/>
    <w:link w:val="Titr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qFormat/>
    <w:rsid w:val="00AA1D8D"/>
  </w:style>
  <w:style w:type="character" w:customStyle="1" w:styleId="Corpsdetexte2Car">
    <w:name w:val="Corps de texte 2 Car"/>
    <w:basedOn w:val="Policepardfaut"/>
    <w:link w:val="Corpsdetexte2"/>
    <w:uiPriority w:val="99"/>
    <w:qFormat/>
    <w:rsid w:val="00AA1D8D"/>
  </w:style>
  <w:style w:type="character" w:customStyle="1" w:styleId="Corpsdetexte3Car">
    <w:name w:val="Corps de texte 3 Car"/>
    <w:basedOn w:val="Policepardfaut"/>
    <w:link w:val="Corpsdetexte3"/>
    <w:uiPriority w:val="99"/>
    <w:qFormat/>
    <w:rsid w:val="00AA1D8D"/>
    <w:rPr>
      <w:sz w:val="16"/>
      <w:szCs w:val="16"/>
    </w:rPr>
  </w:style>
  <w:style w:type="character" w:customStyle="1" w:styleId="TextedemacroCar">
    <w:name w:val="Texte de macro Car"/>
    <w:basedOn w:val="Policepardfaut"/>
    <w:link w:val="Textede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qFormat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character" w:styleId="Lienhypertexte">
    <w:name w:val="Hyperlink"/>
    <w:basedOn w:val="Policepardfaut"/>
    <w:uiPriority w:val="99"/>
    <w:unhideWhenUsed/>
    <w:rsid w:val="00261E23"/>
    <w:rPr>
      <w:color w:val="0000FF" w:themeColor="hyperlink"/>
      <w:u w:val="single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Sansinterligne">
    <w:name w:val="No Spacing"/>
    <w:uiPriority w:val="1"/>
    <w:qFormat/>
    <w:rsid w:val="00FC693F"/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unhideWhenUsed/>
    <w:qFormat/>
    <w:rsid w:val="00AA1D8D"/>
    <w:pPr>
      <w:spacing w:after="120" w:line="480" w:lineRule="auto"/>
    </w:pPr>
  </w:style>
  <w:style w:type="paragraph" w:styleId="Corpsdetexte3">
    <w:name w:val="Body Text 3"/>
    <w:basedOn w:val="Normal"/>
    <w:link w:val="Corpsdetexte3C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e2">
    <w:name w:val="List 2"/>
    <w:basedOn w:val="Normal"/>
    <w:uiPriority w:val="99"/>
    <w:unhideWhenUsed/>
    <w:qFormat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itreindex">
    <w:name w:val="index heading"/>
    <w:basedOn w:val="Heading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45L@advb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4</Pages>
  <Words>751</Words>
  <Characters>4553</Characters>
  <Application>Microsoft Office Word</Application>
  <DocSecurity>0</DocSecurity>
  <Lines>105</Lines>
  <Paragraphs>80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Brigitte LE MANH HO</cp:lastModifiedBy>
  <cp:revision>23</cp:revision>
  <dcterms:created xsi:type="dcterms:W3CDTF">2025-11-17T13:29:00Z</dcterms:created>
  <dcterms:modified xsi:type="dcterms:W3CDTF">2025-12-22T13:12:00Z</dcterms:modified>
  <dc:language>fr-FR</dc:language>
</cp:coreProperties>
</file>